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DOUG 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MIMEDX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MDXG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tax liability upon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F. Hulse,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Doug Rice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3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861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2024-07-10T17:02:39Z</dcterms:created>
  <dcterms:modified xsi:type="dcterms:W3CDTF">2024-07-10T17:02:39Z</dcterms:modified>
</cp:coreProperties>
</file>